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bookmarkStart w:id="0" w:name="block-31033141"/>
      <w:r w:rsidRPr="00FC77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Томская область </w:t>
      </w:r>
      <w:bookmarkEnd w:id="1"/>
    </w:p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 РОО Администрации Тегульдетского района </w:t>
      </w:r>
      <w:bookmarkEnd w:id="2"/>
    </w:p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МКОУ Четь-Конторская ООШ</w:t>
      </w: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C77EF" w:rsidTr="000D4161">
        <w:tc>
          <w:tcPr>
            <w:tcW w:w="3114" w:type="dxa"/>
          </w:tcPr>
          <w:p w:rsidR="00C53FFE" w:rsidRPr="0040209D" w:rsidRDefault="00C25B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5B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C25B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5B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Викулова Е.Ю.</w:t>
            </w:r>
          </w:p>
          <w:p w:rsidR="004E6975" w:rsidRDefault="00C25B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C77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C25B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5B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5B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C25B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5B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Викулова Е.Ю.</w:t>
            </w:r>
          </w:p>
          <w:p w:rsidR="004E6975" w:rsidRDefault="00C25B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FC77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C25B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5B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5B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25B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5B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Антропова Е.И.</w:t>
            </w:r>
          </w:p>
          <w:p w:rsidR="000E6D86" w:rsidRDefault="00C25B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5B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4095180)</w:t>
      </w: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44FB7" w:rsidRPr="00FC77EF" w:rsidRDefault="00C25BD2">
      <w:pPr>
        <w:spacing w:after="0" w:line="408" w:lineRule="auto"/>
        <w:ind w:left="120"/>
        <w:jc w:val="center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FC77EF">
        <w:rPr>
          <w:rFonts w:ascii="Calibri" w:hAnsi="Calibri"/>
          <w:color w:val="000000"/>
          <w:sz w:val="28"/>
          <w:lang w:val="ru-RU"/>
        </w:rPr>
        <w:t xml:space="preserve">– 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>
      <w:pPr>
        <w:spacing w:after="0"/>
        <w:ind w:left="120"/>
        <w:jc w:val="center"/>
        <w:rPr>
          <w:lang w:val="ru-RU"/>
        </w:rPr>
      </w:pPr>
    </w:p>
    <w:p w:rsidR="00B44FB7" w:rsidRPr="00FC77EF" w:rsidRDefault="00B44FB7" w:rsidP="00FC77EF">
      <w:pPr>
        <w:spacing w:after="0"/>
        <w:rPr>
          <w:lang w:val="ru-RU"/>
        </w:rPr>
      </w:pPr>
    </w:p>
    <w:p w:rsidR="00B44FB7" w:rsidRPr="00FC77EF" w:rsidRDefault="00C25BD2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FC77EF">
        <w:rPr>
          <w:rFonts w:ascii="Times New Roman" w:hAnsi="Times New Roman"/>
          <w:b/>
          <w:color w:val="000000"/>
          <w:sz w:val="28"/>
          <w:lang w:val="ru-RU"/>
        </w:rPr>
        <w:t>Четь-Конторка</w:t>
      </w:r>
      <w:bookmarkEnd w:id="3"/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FC77E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C77EF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B44FB7" w:rsidRPr="00FC77EF" w:rsidRDefault="00B44FB7">
      <w:pPr>
        <w:rPr>
          <w:lang w:val="ru-RU"/>
        </w:rPr>
        <w:sectPr w:rsidR="00B44FB7" w:rsidRPr="00FC77EF">
          <w:pgSz w:w="11906" w:h="16383"/>
          <w:pgMar w:top="1134" w:right="850" w:bottom="1134" w:left="1701" w:header="720" w:footer="720" w:gutter="0"/>
          <w:cols w:space="720"/>
        </w:sectPr>
      </w:pPr>
    </w:p>
    <w:p w:rsidR="00B44FB7" w:rsidRPr="00FC77EF" w:rsidRDefault="00C25BD2">
      <w:pPr>
        <w:spacing w:after="0" w:line="264" w:lineRule="auto"/>
        <w:ind w:left="120"/>
        <w:jc w:val="both"/>
        <w:rPr>
          <w:lang w:val="ru-RU"/>
        </w:rPr>
      </w:pPr>
      <w:bookmarkStart w:id="5" w:name="block-31033142"/>
      <w:bookmarkEnd w:id="0"/>
      <w:r w:rsidRPr="00FC77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4FB7" w:rsidRPr="00FC77EF" w:rsidRDefault="00B44FB7">
      <w:pPr>
        <w:spacing w:after="0" w:line="264" w:lineRule="auto"/>
        <w:ind w:left="120"/>
        <w:jc w:val="both"/>
        <w:rPr>
          <w:lang w:val="ru-RU"/>
        </w:rPr>
      </w:pP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Программа по химии даёт пр</w:t>
      </w:r>
      <w:r w:rsidRPr="00FC77EF">
        <w:rPr>
          <w:rFonts w:ascii="Times New Roman" w:hAnsi="Times New Roman"/>
          <w:color w:val="000000"/>
          <w:sz w:val="28"/>
          <w:lang w:val="ru-RU"/>
        </w:rPr>
        <w:t>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</w:t>
      </w:r>
      <w:r w:rsidRPr="00FC77EF">
        <w:rPr>
          <w:rFonts w:ascii="Times New Roman" w:hAnsi="Times New Roman"/>
          <w:color w:val="000000"/>
          <w:sz w:val="28"/>
          <w:lang w:val="ru-RU"/>
        </w:rPr>
        <w:t>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</w:t>
      </w:r>
      <w:r w:rsidRPr="00FC77EF">
        <w:rPr>
          <w:rFonts w:ascii="Times New Roman" w:hAnsi="Times New Roman"/>
          <w:color w:val="000000"/>
          <w:sz w:val="28"/>
          <w:lang w:val="ru-RU"/>
        </w:rPr>
        <w:t>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</w:t>
      </w:r>
      <w:r w:rsidRPr="00FC77EF">
        <w:rPr>
          <w:rFonts w:ascii="Times New Roman" w:hAnsi="Times New Roman"/>
          <w:color w:val="000000"/>
          <w:sz w:val="28"/>
          <w:lang w:val="ru-RU"/>
        </w:rPr>
        <w:t>ой деятельности обучающегося по освоению учебного содержания.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</w:t>
      </w:r>
      <w:r w:rsidRPr="00FC77EF">
        <w:rPr>
          <w:rFonts w:ascii="Times New Roman" w:hAnsi="Times New Roman"/>
          <w:color w:val="000000"/>
          <w:sz w:val="28"/>
          <w:lang w:val="ru-RU"/>
        </w:rPr>
        <w:t>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ля саморазвития и формирования культуры личности, её общей и функциональной грамотности;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</w:t>
      </w:r>
      <w:r w:rsidRPr="00FC77EF">
        <w:rPr>
          <w:rFonts w:ascii="Times New Roman" w:hAnsi="Times New Roman"/>
          <w:color w:val="000000"/>
          <w:sz w:val="28"/>
          <w:lang w:val="ru-RU"/>
        </w:rPr>
        <w:t>ний, необходимых как в повседневной жизни, так и в профессиональной деятельности;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ой грамотности обучающихся;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</w:t>
      </w:r>
      <w:r w:rsidRPr="00FC77EF">
        <w:rPr>
          <w:rFonts w:ascii="Times New Roman" w:hAnsi="Times New Roman"/>
          <w:color w:val="000000"/>
          <w:sz w:val="28"/>
          <w:lang w:val="ru-RU"/>
        </w:rPr>
        <w:t>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</w:t>
      </w:r>
      <w:r w:rsidRPr="00FC77EF">
        <w:rPr>
          <w:rFonts w:ascii="Times New Roman" w:hAnsi="Times New Roman"/>
          <w:color w:val="000000"/>
          <w:sz w:val="28"/>
          <w:lang w:val="ru-RU"/>
        </w:rPr>
        <w:t>ятий химии, основ неорганической химии и некоторых отдельных значимых понятий органической химии.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</w:t>
      </w:r>
      <w:r w:rsidRPr="00FC77EF">
        <w:rPr>
          <w:rFonts w:ascii="Times New Roman" w:hAnsi="Times New Roman"/>
          <w:color w:val="000000"/>
          <w:sz w:val="28"/>
          <w:lang w:val="ru-RU"/>
        </w:rPr>
        <w:t>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</w:t>
      </w:r>
      <w:r w:rsidRPr="00FC77EF">
        <w:rPr>
          <w:rFonts w:ascii="Times New Roman" w:hAnsi="Times New Roman"/>
          <w:color w:val="000000"/>
          <w:sz w:val="28"/>
          <w:lang w:val="ru-RU"/>
        </w:rPr>
        <w:t>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</w:t>
      </w:r>
      <w:r w:rsidRPr="00FC77EF">
        <w:rPr>
          <w:rFonts w:ascii="Times New Roman" w:hAnsi="Times New Roman"/>
          <w:color w:val="000000"/>
          <w:sz w:val="28"/>
          <w:lang w:val="ru-RU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 w:rsidRPr="00FC77EF">
        <w:rPr>
          <w:rFonts w:ascii="Times New Roman" w:hAnsi="Times New Roman"/>
          <w:color w:val="000000"/>
          <w:sz w:val="28"/>
          <w:lang w:val="ru-RU"/>
        </w:rPr>
        <w:t>: «Окружающий мир», «Биология. 5–7 классы» и «Физика. 7 класс».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</w:t>
      </w:r>
      <w:r w:rsidRPr="00FC77EF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важное значение приобрели такие цели, как: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 w:rsidRPr="00FC77EF">
        <w:rPr>
          <w:rFonts w:ascii="Times New Roman" w:hAnsi="Times New Roman"/>
          <w:color w:val="000000"/>
          <w:sz w:val="28"/>
          <w:lang w:val="ru-RU"/>
        </w:rPr>
        <w:t>виям жизни;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</w:t>
      </w:r>
      <w:r w:rsidRPr="00FC77EF">
        <w:rPr>
          <w:rFonts w:ascii="Times New Roman" w:hAnsi="Times New Roman"/>
          <w:color w:val="000000"/>
          <w:sz w:val="28"/>
          <w:lang w:val="ru-RU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</w:t>
      </w:r>
      <w:r w:rsidRPr="00FC77EF">
        <w:rPr>
          <w:rFonts w:ascii="Times New Roman" w:hAnsi="Times New Roman"/>
          <w:color w:val="000000"/>
          <w:sz w:val="28"/>
          <w:lang w:val="ru-RU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000000"/>
          <w:sz w:val="28"/>
          <w:lang w:val="ru-RU"/>
        </w:rPr>
        <w:t>–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</w:t>
      </w:r>
      <w:r w:rsidRPr="00FC77EF">
        <w:rPr>
          <w:rFonts w:ascii="Times New Roman" w:hAnsi="Times New Roman"/>
          <w:color w:val="000000"/>
          <w:sz w:val="28"/>
          <w:lang w:val="ru-RU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Calibri" w:hAnsi="Calibri"/>
          <w:color w:val="333333"/>
          <w:sz w:val="28"/>
          <w:lang w:val="ru-RU"/>
        </w:rPr>
        <w:t>–</w:t>
      </w:r>
      <w:r w:rsidRPr="00FC77E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C77E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</w:t>
      </w:r>
      <w:r w:rsidRPr="00FC77EF">
        <w:rPr>
          <w:rFonts w:ascii="Times New Roman" w:hAnsi="Times New Roman"/>
          <w:color w:val="000000"/>
          <w:sz w:val="28"/>
          <w:lang w:val="ru-RU"/>
        </w:rPr>
        <w:t>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FC77E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</w:t>
      </w:r>
      <w:r w:rsidRPr="00FC77EF">
        <w:rPr>
          <w:rFonts w:ascii="Times New Roman" w:hAnsi="Times New Roman"/>
          <w:color w:val="000000"/>
          <w:sz w:val="28"/>
          <w:lang w:val="ru-RU"/>
        </w:rPr>
        <w:t>68 часов (2 часа в неделю), в 9 классе – 68 часов (2 часа в неделю).</w:t>
      </w:r>
      <w:bookmarkEnd w:id="6"/>
    </w:p>
    <w:p w:rsidR="00B44FB7" w:rsidRPr="00FC77EF" w:rsidRDefault="00B44FB7">
      <w:pPr>
        <w:spacing w:after="0" w:line="264" w:lineRule="auto"/>
        <w:ind w:left="120"/>
        <w:jc w:val="both"/>
        <w:rPr>
          <w:lang w:val="ru-RU"/>
        </w:rPr>
      </w:pPr>
    </w:p>
    <w:p w:rsidR="00B44FB7" w:rsidRPr="00FC77EF" w:rsidRDefault="00B44FB7">
      <w:pPr>
        <w:spacing w:after="0" w:line="264" w:lineRule="auto"/>
        <w:ind w:left="120"/>
        <w:jc w:val="both"/>
        <w:rPr>
          <w:lang w:val="ru-RU"/>
        </w:rPr>
      </w:pPr>
    </w:p>
    <w:p w:rsidR="00B44FB7" w:rsidRPr="00FC77EF" w:rsidRDefault="00B44FB7">
      <w:pPr>
        <w:rPr>
          <w:lang w:val="ru-RU"/>
        </w:rPr>
        <w:sectPr w:rsidR="00B44FB7" w:rsidRPr="00FC77EF">
          <w:pgSz w:w="11906" w:h="16383"/>
          <w:pgMar w:top="1134" w:right="850" w:bottom="1134" w:left="1701" w:header="720" w:footer="720" w:gutter="0"/>
          <w:cols w:space="720"/>
        </w:sectPr>
      </w:pPr>
    </w:p>
    <w:p w:rsidR="00B44FB7" w:rsidRPr="00FC77EF" w:rsidRDefault="00C25BD2">
      <w:pPr>
        <w:spacing w:after="0" w:line="264" w:lineRule="auto"/>
        <w:ind w:left="120"/>
        <w:jc w:val="both"/>
        <w:rPr>
          <w:lang w:val="ru-RU"/>
        </w:rPr>
      </w:pPr>
      <w:bookmarkStart w:id="7" w:name="block-31033143"/>
      <w:bookmarkEnd w:id="5"/>
      <w:r w:rsidRPr="00FC77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4FB7" w:rsidRPr="00FC77EF" w:rsidRDefault="00B44FB7">
      <w:pPr>
        <w:spacing w:after="0" w:line="264" w:lineRule="auto"/>
        <w:ind w:left="120"/>
        <w:jc w:val="both"/>
        <w:rPr>
          <w:lang w:val="ru-RU"/>
        </w:rPr>
      </w:pP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FC77EF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FC77EF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FC77EF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</w:t>
      </w:r>
      <w:r w:rsidRPr="00FC77EF">
        <w:rPr>
          <w:rFonts w:ascii="Times New Roman" w:hAnsi="Times New Roman"/>
          <w:color w:val="000000"/>
          <w:sz w:val="28"/>
          <w:lang w:val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</w:t>
      </w:r>
      <w:r w:rsidRPr="00FC77EF">
        <w:rPr>
          <w:rFonts w:ascii="Times New Roman" w:hAnsi="Times New Roman"/>
          <w:color w:val="000000"/>
          <w:sz w:val="28"/>
          <w:lang w:val="ru-RU"/>
        </w:rPr>
        <w:t>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C77E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C77E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</w:t>
      </w:r>
      <w:r w:rsidRPr="00FC77EF">
        <w:rPr>
          <w:rFonts w:ascii="Times New Roman" w:hAnsi="Times New Roman"/>
          <w:color w:val="000000"/>
          <w:sz w:val="28"/>
          <w:lang w:val="ru-RU"/>
        </w:rPr>
        <w:t>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В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</w:t>
      </w:r>
      <w:r w:rsidRPr="00FC77EF">
        <w:rPr>
          <w:rFonts w:ascii="Times New Roman" w:hAnsi="Times New Roman"/>
          <w:color w:val="000000"/>
          <w:sz w:val="28"/>
          <w:lang w:val="ru-RU"/>
        </w:rPr>
        <w:t>орот кислорода в природе. Озон – аллотропная модификация кислорода.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</w:t>
      </w:r>
      <w:r w:rsidRPr="00FC77EF">
        <w:rPr>
          <w:rFonts w:ascii="Times New Roman" w:hAnsi="Times New Roman"/>
          <w:color w:val="000000"/>
          <w:sz w:val="28"/>
          <w:lang w:val="ru-RU"/>
        </w:rPr>
        <w:t>ого слоя.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</w:t>
      </w:r>
      <w:r w:rsidRPr="00FC77EF">
        <w:rPr>
          <w:rFonts w:ascii="Times New Roman" w:hAnsi="Times New Roman"/>
          <w:color w:val="000000"/>
          <w:sz w:val="28"/>
          <w:lang w:val="ru-RU"/>
        </w:rPr>
        <w:t>Охрана и очистка природных вод.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</w:t>
      </w:r>
      <w:r w:rsidRPr="00FC77EF">
        <w:rPr>
          <w:rFonts w:ascii="Times New Roman" w:hAnsi="Times New Roman"/>
          <w:color w:val="000000"/>
          <w:sz w:val="28"/>
          <w:lang w:val="ru-RU"/>
        </w:rPr>
        <w:t>активности металлов Н. Н. Бекетова. Получение кислот.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</w:t>
      </w:r>
      <w:r w:rsidRPr="00FC77EF">
        <w:rPr>
          <w:rFonts w:ascii="Times New Roman" w:hAnsi="Times New Roman"/>
          <w:color w:val="000000"/>
          <w:sz w:val="28"/>
          <w:lang w:val="ru-RU"/>
        </w:rPr>
        <w:t>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</w:t>
      </w:r>
      <w:r w:rsidRPr="00FC77EF">
        <w:rPr>
          <w:rFonts w:ascii="Times New Roman" w:hAnsi="Times New Roman"/>
          <w:color w:val="000000"/>
          <w:sz w:val="28"/>
          <w:lang w:val="ru-RU"/>
        </w:rPr>
        <w:t>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C77E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</w:t>
      </w:r>
      <w:r w:rsidRPr="00FC77EF">
        <w:rPr>
          <w:rFonts w:ascii="Times New Roman" w:hAnsi="Times New Roman"/>
          <w:color w:val="000000"/>
          <w:sz w:val="28"/>
          <w:lang w:val="ru-RU"/>
        </w:rPr>
        <w:t>гим из раствора соли, решение экспериментальных задач по теме «Важнейшие классы неорганических соединений».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 реакции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</w:t>
      </w:r>
      <w:r w:rsidRPr="00FC77EF">
        <w:rPr>
          <w:rFonts w:ascii="Times New Roman" w:hAnsi="Times New Roman"/>
          <w:color w:val="000000"/>
          <w:sz w:val="28"/>
          <w:lang w:val="ru-RU"/>
        </w:rPr>
        <w:t>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Строение атомов. Со</w:t>
      </w:r>
      <w:r w:rsidRPr="00FC77EF">
        <w:rPr>
          <w:rFonts w:ascii="Times New Roman" w:hAnsi="Times New Roman"/>
          <w:color w:val="000000"/>
          <w:sz w:val="28"/>
          <w:lang w:val="ru-RU"/>
        </w:rPr>
        <w:t>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изменения радиуса атомов химических элементов, металлических и неметаллических свойств по группам и периодам.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Межпр</w:t>
      </w: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едметные связи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r w:rsidRPr="00FC77EF">
        <w:rPr>
          <w:rFonts w:ascii="Times New Roman" w:hAnsi="Times New Roman"/>
          <w:color w:val="000000"/>
          <w:sz w:val="28"/>
          <w:lang w:val="ru-RU"/>
        </w:rPr>
        <w:t>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</w:t>
      </w:r>
      <w:r w:rsidRPr="00FC77EF">
        <w:rPr>
          <w:rFonts w:ascii="Times New Roman" w:hAnsi="Times New Roman"/>
          <w:color w:val="000000"/>
          <w:sz w:val="28"/>
          <w:lang w:val="ru-RU"/>
        </w:rPr>
        <w:t>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</w:t>
      </w:r>
      <w:r w:rsidRPr="00FC77EF">
        <w:rPr>
          <w:rFonts w:ascii="Times New Roman" w:hAnsi="Times New Roman"/>
          <w:color w:val="000000"/>
          <w:sz w:val="28"/>
          <w:lang w:val="ru-RU"/>
        </w:rPr>
        <w:t>ные породы, полезные ископаемые, топливо, водные ресурсы.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</w:t>
      </w:r>
      <w:r w:rsidRPr="00FC77EF">
        <w:rPr>
          <w:rFonts w:ascii="Times New Roman" w:hAnsi="Times New Roman"/>
          <w:color w:val="000000"/>
          <w:sz w:val="28"/>
          <w:lang w:val="ru-RU"/>
        </w:rPr>
        <w:t>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</w:t>
      </w:r>
      <w:r w:rsidRPr="00FC77EF">
        <w:rPr>
          <w:rFonts w:ascii="Times New Roman" w:hAnsi="Times New Roman"/>
          <w:color w:val="000000"/>
          <w:sz w:val="28"/>
          <w:lang w:val="ru-RU"/>
        </w:rPr>
        <w:t>й решётки и вида химической связи.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</w:t>
      </w:r>
      <w:r w:rsidRPr="00FC77EF">
        <w:rPr>
          <w:rFonts w:ascii="Times New Roman" w:hAnsi="Times New Roman"/>
          <w:color w:val="000000"/>
          <w:sz w:val="28"/>
          <w:lang w:val="ru-RU"/>
        </w:rPr>
        <w:t>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FC77EF">
        <w:rPr>
          <w:rFonts w:ascii="Times New Roman" w:hAnsi="Times New Roman"/>
          <w:color w:val="000000"/>
          <w:sz w:val="28"/>
          <w:lang w:val="ru-RU"/>
        </w:rPr>
        <w:t>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</w:t>
      </w:r>
      <w:r w:rsidRPr="00FC77EF">
        <w:rPr>
          <w:rFonts w:ascii="Times New Roman" w:hAnsi="Times New Roman"/>
          <w:color w:val="000000"/>
          <w:sz w:val="28"/>
          <w:lang w:val="ru-RU"/>
        </w:rPr>
        <w:t>го равновесия.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</w:t>
      </w:r>
      <w:r w:rsidRPr="00FC77EF">
        <w:rPr>
          <w:rFonts w:ascii="Times New Roman" w:hAnsi="Times New Roman"/>
          <w:color w:val="000000"/>
          <w:sz w:val="28"/>
          <w:lang w:val="ru-RU"/>
        </w:rPr>
        <w:t>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</w:t>
      </w:r>
      <w:r w:rsidRPr="00FC77EF">
        <w:rPr>
          <w:rFonts w:ascii="Times New Roman" w:hAnsi="Times New Roman"/>
          <w:color w:val="000000"/>
          <w:sz w:val="28"/>
          <w:lang w:val="ru-RU"/>
        </w:rPr>
        <w:t>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</w:t>
      </w:r>
      <w:r w:rsidRPr="00FC77EF">
        <w:rPr>
          <w:rFonts w:ascii="Times New Roman" w:hAnsi="Times New Roman"/>
          <w:color w:val="000000"/>
          <w:sz w:val="28"/>
          <w:lang w:val="ru-RU"/>
        </w:rPr>
        <w:t>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</w:t>
      </w:r>
      <w:r w:rsidRPr="00FC77EF">
        <w:rPr>
          <w:rFonts w:ascii="Times New Roman" w:hAnsi="Times New Roman"/>
          <w:color w:val="000000"/>
          <w:sz w:val="28"/>
          <w:lang w:val="ru-RU"/>
        </w:rPr>
        <w:t>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</w:t>
      </w:r>
      <w:r w:rsidRPr="00FC77EF">
        <w:rPr>
          <w:rFonts w:ascii="Times New Roman" w:hAnsi="Times New Roman"/>
          <w:color w:val="000000"/>
          <w:sz w:val="28"/>
          <w:lang w:val="ru-RU"/>
        </w:rPr>
        <w:t>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</w:t>
      </w:r>
      <w:r w:rsidRPr="00FC77EF">
        <w:rPr>
          <w:rFonts w:ascii="Times New Roman" w:hAnsi="Times New Roman"/>
          <w:color w:val="000000"/>
          <w:sz w:val="28"/>
          <w:lang w:val="ru-RU"/>
        </w:rPr>
        <w:t>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</w:t>
      </w:r>
      <w:r w:rsidRPr="00FC77EF">
        <w:rPr>
          <w:rFonts w:ascii="Times New Roman" w:hAnsi="Times New Roman"/>
          <w:color w:val="000000"/>
          <w:sz w:val="28"/>
          <w:lang w:val="ru-RU"/>
        </w:rPr>
        <w:t>е. Действие хлора и хлороводорода на организм человека. Важнейшие хлориды и их нахождение в природе.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C77E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</w:t>
      </w:r>
      <w:r w:rsidRPr="00FC77EF">
        <w:rPr>
          <w:rFonts w:ascii="Times New Roman" w:hAnsi="Times New Roman"/>
          <w:color w:val="000000"/>
          <w:sz w:val="28"/>
          <w:lang w:val="ru-RU"/>
        </w:rPr>
        <w:t>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</w:t>
      </w:r>
      <w:r w:rsidRPr="00FC77EF">
        <w:rPr>
          <w:rFonts w:ascii="Times New Roman" w:hAnsi="Times New Roman"/>
          <w:color w:val="000000"/>
          <w:sz w:val="28"/>
          <w:lang w:val="ru-RU"/>
        </w:rPr>
        <w:t>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C77E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</w:t>
      </w:r>
      <w:r w:rsidRPr="00FC77EF">
        <w:rPr>
          <w:rFonts w:ascii="Times New Roman" w:hAnsi="Times New Roman"/>
          <w:color w:val="000000"/>
          <w:sz w:val="28"/>
          <w:lang w:val="ru-RU"/>
        </w:rPr>
        <w:t>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</w:t>
      </w:r>
      <w:r w:rsidRPr="00FC77EF">
        <w:rPr>
          <w:rFonts w:ascii="Times New Roman" w:hAnsi="Times New Roman"/>
          <w:color w:val="000000"/>
          <w:sz w:val="28"/>
          <w:lang w:val="ru-RU"/>
        </w:rPr>
        <w:t>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C77E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</w:t>
      </w:r>
      <w:r w:rsidRPr="00FC77EF">
        <w:rPr>
          <w:rFonts w:ascii="Times New Roman" w:hAnsi="Times New Roman"/>
          <w:color w:val="000000"/>
          <w:sz w:val="28"/>
          <w:lang w:val="ru-RU"/>
        </w:rPr>
        <w:t>ий.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C77E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</w:t>
      </w:r>
      <w:r w:rsidRPr="00FC77EF">
        <w:rPr>
          <w:rFonts w:ascii="Times New Roman" w:hAnsi="Times New Roman"/>
          <w:color w:val="000000"/>
          <w:sz w:val="28"/>
          <w:lang w:val="ru-RU"/>
        </w:rPr>
        <w:t>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</w:t>
      </w:r>
      <w:r w:rsidRPr="00FC77EF">
        <w:rPr>
          <w:rFonts w:ascii="Times New Roman" w:hAnsi="Times New Roman"/>
          <w:color w:val="000000"/>
          <w:sz w:val="28"/>
          <w:lang w:val="ru-RU"/>
        </w:rPr>
        <w:t>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</w:t>
      </w:r>
      <w:r w:rsidRPr="00FC77EF">
        <w:rPr>
          <w:rFonts w:ascii="Times New Roman" w:hAnsi="Times New Roman"/>
          <w:color w:val="000000"/>
          <w:sz w:val="28"/>
          <w:lang w:val="ru-RU"/>
        </w:rPr>
        <w:t>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их роли в жизни человека. Материальное единство органических и неорганических соединений.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C77EF">
        <w:rPr>
          <w:rFonts w:ascii="Times New Roman" w:hAnsi="Times New Roman"/>
          <w:color w:val="000000"/>
          <w:sz w:val="28"/>
          <w:lang w:val="ru-RU"/>
        </w:rPr>
        <w:t>) и кремниевой кислоте.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Силикаты, их использование в быту, в промышленности. Важнейшие строительные материалы: керамика,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изучение образцо</w:t>
      </w:r>
      <w:r w:rsidRPr="00FC77EF">
        <w:rPr>
          <w:rFonts w:ascii="Times New Roman" w:hAnsi="Times New Roman"/>
          <w:color w:val="000000"/>
          <w:sz w:val="28"/>
          <w:lang w:val="ru-RU"/>
        </w:rPr>
        <w:t>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</w:t>
      </w:r>
      <w:r w:rsidRPr="00FC77EF">
        <w:rPr>
          <w:rFonts w:ascii="Times New Roman" w:hAnsi="Times New Roman"/>
          <w:color w:val="000000"/>
          <w:sz w:val="28"/>
          <w:lang w:val="ru-RU"/>
        </w:rPr>
        <w:t>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</w:t>
      </w:r>
      <w:r w:rsidRPr="00FC77EF">
        <w:rPr>
          <w:rFonts w:ascii="Times New Roman" w:hAnsi="Times New Roman"/>
          <w:color w:val="000000"/>
          <w:sz w:val="28"/>
          <w:lang w:val="ru-RU"/>
        </w:rPr>
        <w:t>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</w:t>
      </w:r>
      <w:r w:rsidRPr="00FC77EF">
        <w:rPr>
          <w:rFonts w:ascii="Times New Roman" w:hAnsi="Times New Roman"/>
          <w:color w:val="000000"/>
          <w:sz w:val="28"/>
          <w:lang w:val="ru-RU"/>
        </w:rPr>
        <w:t>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</w:t>
      </w:r>
      <w:r w:rsidRPr="00FC77EF">
        <w:rPr>
          <w:rFonts w:ascii="Times New Roman" w:hAnsi="Times New Roman"/>
          <w:color w:val="000000"/>
          <w:sz w:val="28"/>
          <w:lang w:val="ru-RU"/>
        </w:rPr>
        <w:t>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</w:t>
      </w:r>
      <w:r w:rsidRPr="00FC77EF">
        <w:rPr>
          <w:rFonts w:ascii="Times New Roman" w:hAnsi="Times New Roman"/>
          <w:color w:val="000000"/>
          <w:sz w:val="28"/>
          <w:lang w:val="ru-RU"/>
        </w:rPr>
        <w:t>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</w:t>
      </w:r>
      <w:r w:rsidRPr="00FC77EF">
        <w:rPr>
          <w:rFonts w:ascii="Times New Roman" w:hAnsi="Times New Roman"/>
          <w:color w:val="000000"/>
          <w:sz w:val="28"/>
          <w:lang w:val="ru-RU"/>
        </w:rPr>
        <w:t>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Щелоч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их соединений.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</w:t>
      </w:r>
      <w:r w:rsidRPr="00FC77EF">
        <w:rPr>
          <w:rFonts w:ascii="Times New Roman" w:hAnsi="Times New Roman"/>
          <w:color w:val="000000"/>
          <w:sz w:val="28"/>
          <w:lang w:val="ru-RU"/>
        </w:rPr>
        <w:t>ксид, гидроксид, соли). Жёсткость воды и способы её устранения.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гидроксида алюминия.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C77E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</w:t>
      </w:r>
      <w:r w:rsidRPr="00FC77EF">
        <w:rPr>
          <w:rFonts w:ascii="Times New Roman" w:hAnsi="Times New Roman"/>
          <w:color w:val="000000"/>
          <w:sz w:val="28"/>
          <w:lang w:val="ru-RU"/>
        </w:rPr>
        <w:t>и получение.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</w:t>
      </w:r>
      <w:r w:rsidRPr="00FC77EF">
        <w:rPr>
          <w:rFonts w:ascii="Times New Roman" w:hAnsi="Times New Roman"/>
          <w:color w:val="000000"/>
          <w:sz w:val="28"/>
          <w:lang w:val="ru-RU"/>
        </w:rPr>
        <w:t>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) и железа </w:t>
      </w:r>
      <w:r w:rsidRPr="00FC77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III</w:t>
      </w:r>
      <w:r w:rsidRPr="00FC77E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C77E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</w:t>
      </w:r>
      <w:r w:rsidRPr="00FC77EF">
        <w:rPr>
          <w:rFonts w:ascii="Times New Roman" w:hAnsi="Times New Roman"/>
          <w:color w:val="000000"/>
          <w:sz w:val="28"/>
          <w:lang w:val="ru-RU"/>
        </w:rPr>
        <w:t>Важнейшие металлы и их соединения».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Химическое загрязнение окружа</w:t>
      </w:r>
      <w:r w:rsidRPr="00FC77EF">
        <w:rPr>
          <w:rFonts w:ascii="Times New Roman" w:hAnsi="Times New Roman"/>
          <w:color w:val="000000"/>
          <w:sz w:val="28"/>
          <w:lang w:val="ru-RU"/>
        </w:rPr>
        <w:t>ющей среды (предельная допустимая концентрация веществ, далее – ПДК). Роль химии в решении экологических проблем.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</w:t>
      </w:r>
      <w:r w:rsidRPr="00FC77EF">
        <w:rPr>
          <w:rFonts w:ascii="Times New Roman" w:hAnsi="Times New Roman"/>
          <w:color w:val="000000"/>
          <w:sz w:val="28"/>
          <w:lang w:val="ru-RU"/>
        </w:rPr>
        <w:t>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</w:t>
      </w:r>
      <w:r w:rsidRPr="00FC77EF">
        <w:rPr>
          <w:rFonts w:ascii="Times New Roman" w:hAnsi="Times New Roman"/>
          <w:color w:val="000000"/>
          <w:sz w:val="28"/>
          <w:lang w:val="ru-RU"/>
        </w:rPr>
        <w:t>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</w:t>
      </w:r>
      <w:r w:rsidRPr="00FC77EF">
        <w:rPr>
          <w:rFonts w:ascii="Times New Roman" w:hAnsi="Times New Roman"/>
          <w:color w:val="000000"/>
          <w:sz w:val="28"/>
          <w:lang w:val="ru-RU"/>
        </w:rPr>
        <w:t>осмическое пространство, планеты, звёзды, Солнце.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</w:t>
      </w:r>
      <w:r w:rsidRPr="00FC77EF">
        <w:rPr>
          <w:rFonts w:ascii="Times New Roman" w:hAnsi="Times New Roman"/>
          <w:color w:val="000000"/>
          <w:sz w:val="28"/>
          <w:lang w:val="ru-RU"/>
        </w:rPr>
        <w:t>ископаемые, топливо, водные ресурсы.</w:t>
      </w:r>
    </w:p>
    <w:p w:rsidR="00B44FB7" w:rsidRPr="00FC77EF" w:rsidRDefault="00B44FB7">
      <w:pPr>
        <w:rPr>
          <w:lang w:val="ru-RU"/>
        </w:rPr>
        <w:sectPr w:rsidR="00B44FB7" w:rsidRPr="00FC77EF">
          <w:pgSz w:w="11906" w:h="16383"/>
          <w:pgMar w:top="1134" w:right="850" w:bottom="1134" w:left="1701" w:header="720" w:footer="720" w:gutter="0"/>
          <w:cols w:space="720"/>
        </w:sectPr>
      </w:pPr>
    </w:p>
    <w:p w:rsidR="00B44FB7" w:rsidRPr="00FC77EF" w:rsidRDefault="00C25BD2">
      <w:pPr>
        <w:spacing w:after="0" w:line="264" w:lineRule="auto"/>
        <w:ind w:left="120"/>
        <w:jc w:val="both"/>
        <w:rPr>
          <w:lang w:val="ru-RU"/>
        </w:rPr>
      </w:pPr>
      <w:bookmarkStart w:id="8" w:name="block-31033145"/>
      <w:bookmarkEnd w:id="7"/>
      <w:r w:rsidRPr="00FC77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44FB7" w:rsidRPr="00FC77EF" w:rsidRDefault="00B44FB7">
      <w:pPr>
        <w:spacing w:after="0" w:line="264" w:lineRule="auto"/>
        <w:ind w:left="120"/>
        <w:jc w:val="both"/>
        <w:rPr>
          <w:lang w:val="ru-RU"/>
        </w:rPr>
      </w:pP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</w:t>
      </w:r>
      <w:r w:rsidRPr="00FC77EF">
        <w:rPr>
          <w:rFonts w:ascii="Times New Roman" w:hAnsi="Times New Roman"/>
          <w:color w:val="000000"/>
          <w:sz w:val="28"/>
          <w:lang w:val="ru-RU"/>
        </w:rPr>
        <w:t>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циализации обучающихся.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C77EF">
        <w:rPr>
          <w:rFonts w:ascii="Times New Roman" w:hAnsi="Times New Roman"/>
          <w:color w:val="000000"/>
          <w:sz w:val="28"/>
          <w:lang w:val="ru-RU"/>
        </w:rPr>
        <w:t>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ценностного </w:t>
      </w:r>
      <w:r w:rsidRPr="00FC77EF">
        <w:rPr>
          <w:rFonts w:ascii="Times New Roman" w:hAnsi="Times New Roman"/>
          <w:color w:val="000000"/>
          <w:sz w:val="28"/>
          <w:lang w:val="ru-RU"/>
        </w:rPr>
        <w:t>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</w:t>
      </w:r>
      <w:r w:rsidRPr="00FC77EF">
        <w:rPr>
          <w:rFonts w:ascii="Times New Roman" w:hAnsi="Times New Roman"/>
          <w:color w:val="000000"/>
          <w:sz w:val="28"/>
          <w:lang w:val="ru-RU"/>
        </w:rPr>
        <w:t>нтересованности в научных знаниях об устройстве мира и общества;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</w:t>
      </w:r>
      <w:r w:rsidRPr="00FC77EF">
        <w:rPr>
          <w:rFonts w:ascii="Times New Roman" w:hAnsi="Times New Roman"/>
          <w:color w:val="000000"/>
          <w:sz w:val="28"/>
          <w:lang w:val="ru-RU"/>
        </w:rPr>
        <w:t>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C77EF">
        <w:rPr>
          <w:rFonts w:ascii="Times New Roman" w:hAnsi="Times New Roman"/>
          <w:color w:val="000000"/>
          <w:sz w:val="28"/>
          <w:lang w:val="ru-RU"/>
        </w:rPr>
        <w:t>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</w:t>
      </w:r>
      <w:r w:rsidRPr="00FC77EF">
        <w:rPr>
          <w:rFonts w:ascii="Times New Roman" w:hAnsi="Times New Roman"/>
          <w:color w:val="000000"/>
          <w:sz w:val="28"/>
          <w:lang w:val="ru-RU"/>
        </w:rPr>
        <w:t>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тих закономерностей;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чебными текстами, справочной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</w:t>
      </w:r>
      <w:r w:rsidRPr="00FC77EF">
        <w:rPr>
          <w:rFonts w:ascii="Times New Roman" w:hAnsi="Times New Roman"/>
          <w:color w:val="000000"/>
          <w:sz w:val="28"/>
          <w:lang w:val="ru-RU"/>
        </w:rPr>
        <w:t>ыбору направленности и уровня обучения в дальнейшем;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FC77E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C77EF">
        <w:rPr>
          <w:rFonts w:ascii="Times New Roman" w:hAnsi="Times New Roman"/>
          <w:color w:val="000000"/>
          <w:sz w:val="28"/>
          <w:lang w:val="ru-RU"/>
        </w:rPr>
        <w:t>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</w:t>
      </w:r>
      <w:r w:rsidRPr="00FC77EF">
        <w:rPr>
          <w:rFonts w:ascii="Times New Roman" w:hAnsi="Times New Roman"/>
          <w:color w:val="000000"/>
          <w:sz w:val="28"/>
          <w:lang w:val="ru-RU"/>
        </w:rPr>
        <w:t>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</w:t>
      </w:r>
      <w:r w:rsidRPr="00FC77EF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</w:t>
      </w:r>
      <w:r w:rsidRPr="00FC77EF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развития необходимых умений, готовность адаптироваться в профессиональной среде;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</w:t>
      </w:r>
      <w:r w:rsidRPr="00FC77EF">
        <w:rPr>
          <w:rFonts w:ascii="Times New Roman" w:hAnsi="Times New Roman"/>
          <w:color w:val="000000"/>
          <w:sz w:val="28"/>
          <w:lang w:val="ru-RU"/>
        </w:rPr>
        <w:t>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жизни людей;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</w:t>
      </w:r>
      <w:r w:rsidRPr="00FC77EF">
        <w:rPr>
          <w:rFonts w:ascii="Times New Roman" w:hAnsi="Times New Roman"/>
          <w:color w:val="000000"/>
          <w:sz w:val="28"/>
          <w:lang w:val="ru-RU"/>
        </w:rPr>
        <w:t>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 логические действия: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 w:rsidRPr="00FC77EF">
        <w:rPr>
          <w:rFonts w:ascii="Times New Roman" w:hAnsi="Times New Roman"/>
          <w:color w:val="000000"/>
          <w:sz w:val="28"/>
          <w:lang w:val="ru-RU"/>
        </w:rPr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</w:t>
      </w:r>
      <w:r w:rsidRPr="00FC77EF">
        <w:rPr>
          <w:rFonts w:ascii="Times New Roman" w:hAnsi="Times New Roman"/>
          <w:color w:val="000000"/>
          <w:sz w:val="28"/>
          <w:lang w:val="ru-RU"/>
        </w:rPr>
        <w:t>воды и заключения;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</w:t>
      </w:r>
      <w:r w:rsidRPr="00FC77EF">
        <w:rPr>
          <w:rFonts w:ascii="Times New Roman" w:hAnsi="Times New Roman"/>
          <w:color w:val="000000"/>
          <w:sz w:val="28"/>
          <w:lang w:val="ru-RU"/>
        </w:rPr>
        <w:t>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</w:t>
      </w:r>
      <w:r w:rsidRPr="00FC77EF">
        <w:rPr>
          <w:rFonts w:ascii="Times New Roman" w:hAnsi="Times New Roman"/>
          <w:color w:val="000000"/>
          <w:sz w:val="28"/>
          <w:lang w:val="ru-RU"/>
        </w:rPr>
        <w:t>акономерности, причинно-следственные связи и противоречия в изучаемых процессах и явлениях.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C77EF">
        <w:rPr>
          <w:rFonts w:ascii="Times New Roman" w:hAnsi="Times New Roman"/>
          <w:color w:val="000000"/>
          <w:sz w:val="28"/>
          <w:lang w:val="ru-RU"/>
        </w:rPr>
        <w:t>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проверке правильности высказываемых суждений;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</w:t>
      </w:r>
      <w:r w:rsidRPr="00FC77EF">
        <w:rPr>
          <w:rFonts w:ascii="Times New Roman" w:hAnsi="Times New Roman"/>
          <w:color w:val="000000"/>
          <w:sz w:val="28"/>
          <w:lang w:val="ru-RU"/>
        </w:rPr>
        <w:t>льтатам проведённого опыта, исследования, составлять отчёт о проделанной работе.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</w:t>
      </w:r>
      <w:r w:rsidRPr="00FC77EF">
        <w:rPr>
          <w:rFonts w:ascii="Times New Roman" w:hAnsi="Times New Roman"/>
          <w:color w:val="000000"/>
          <w:sz w:val="28"/>
          <w:lang w:val="ru-RU"/>
        </w:rPr>
        <w:t>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</w:t>
      </w:r>
      <w:r w:rsidRPr="00FC77EF">
        <w:rPr>
          <w:rFonts w:ascii="Times New Roman" w:hAnsi="Times New Roman"/>
          <w:color w:val="000000"/>
          <w:sz w:val="28"/>
          <w:lang w:val="ru-RU"/>
        </w:rPr>
        <w:t>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</w:t>
      </w:r>
      <w:r w:rsidRPr="00FC77EF">
        <w:rPr>
          <w:rFonts w:ascii="Times New Roman" w:hAnsi="Times New Roman"/>
          <w:color w:val="000000"/>
          <w:sz w:val="28"/>
          <w:lang w:val="ru-RU"/>
        </w:rPr>
        <w:t>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</w:t>
      </w:r>
      <w:r w:rsidRPr="00FC77EF">
        <w:rPr>
          <w:rFonts w:ascii="Times New Roman" w:hAnsi="Times New Roman"/>
          <w:color w:val="000000"/>
          <w:sz w:val="28"/>
          <w:lang w:val="ru-RU"/>
        </w:rPr>
        <w:t>сти, сельского хозяйства и транспорта на состояние окружающей природной среды.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</w:t>
      </w:r>
      <w:r w:rsidRPr="00FC77EF">
        <w:rPr>
          <w:rFonts w:ascii="Times New Roman" w:hAnsi="Times New Roman"/>
          <w:color w:val="000000"/>
          <w:sz w:val="28"/>
          <w:lang w:val="ru-RU"/>
        </w:rPr>
        <w:t>ьно выполнения предложенной задачи;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</w:t>
      </w:r>
      <w:r w:rsidRPr="00FC77EF">
        <w:rPr>
          <w:rFonts w:ascii="Times New Roman" w:hAnsi="Times New Roman"/>
          <w:color w:val="000000"/>
          <w:sz w:val="28"/>
          <w:lang w:val="ru-RU"/>
        </w:rPr>
        <w:t>ванию свойств веществ, учебного проекта);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</w:t>
      </w:r>
      <w:r w:rsidRPr="00FC77EF">
        <w:rPr>
          <w:rFonts w:ascii="Times New Roman" w:hAnsi="Times New Roman"/>
          <w:color w:val="000000"/>
          <w:sz w:val="28"/>
          <w:lang w:val="ru-RU"/>
        </w:rPr>
        <w:t>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</w:t>
      </w:r>
      <w:r w:rsidRPr="00FC77EF">
        <w:rPr>
          <w:rFonts w:ascii="Times New Roman" w:hAnsi="Times New Roman"/>
          <w:color w:val="000000"/>
          <w:sz w:val="28"/>
          <w:lang w:val="ru-RU"/>
        </w:rPr>
        <w:t>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В составе предметных ре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ового знания, его интерпретации, преобразованию и применению в различных учебных и новых ситуациях. 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</w:t>
      </w:r>
      <w:r w:rsidRPr="00FC77EF">
        <w:rPr>
          <w:rFonts w:ascii="Times New Roman" w:hAnsi="Times New Roman"/>
          <w:color w:val="000000"/>
          <w:sz w:val="28"/>
          <w:lang w:val="ru-RU"/>
        </w:rPr>
        <w:t>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</w:t>
      </w:r>
      <w:r w:rsidRPr="00FC77EF">
        <w:rPr>
          <w:rFonts w:ascii="Times New Roman" w:hAnsi="Times New Roman"/>
          <w:color w:val="000000"/>
          <w:sz w:val="28"/>
          <w:lang w:val="ru-RU"/>
        </w:rPr>
        <w:t>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</w:t>
      </w:r>
      <w:r w:rsidRPr="00FC77EF">
        <w:rPr>
          <w:rFonts w:ascii="Times New Roman" w:hAnsi="Times New Roman"/>
          <w:color w:val="000000"/>
          <w:sz w:val="28"/>
          <w:lang w:val="ru-RU"/>
        </w:rPr>
        <w:t>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</w:t>
      </w:r>
      <w:r w:rsidRPr="00FC77EF">
        <w:rPr>
          <w:rFonts w:ascii="Times New Roman" w:hAnsi="Times New Roman"/>
          <w:color w:val="000000"/>
          <w:sz w:val="28"/>
          <w:lang w:val="ru-RU"/>
        </w:rPr>
        <w:t>творе;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</w:t>
      </w:r>
      <w:r w:rsidRPr="00FC77EF">
        <w:rPr>
          <w:rFonts w:ascii="Times New Roman" w:hAnsi="Times New Roman"/>
          <w:color w:val="000000"/>
          <w:sz w:val="28"/>
          <w:lang w:val="ru-RU"/>
        </w:rPr>
        <w:t>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</w:t>
      </w:r>
      <w:r w:rsidRPr="00FC77EF">
        <w:rPr>
          <w:rFonts w:ascii="Times New Roman" w:hAnsi="Times New Roman"/>
          <w:color w:val="000000"/>
          <w:sz w:val="28"/>
          <w:lang w:val="ru-RU"/>
        </w:rPr>
        <w:t>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описыв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система химических элементов Д. И. Менделеева» с числовыми характеристиками строения атомов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</w:t>
      </w:r>
      <w:r w:rsidRPr="00FC77EF">
        <w:rPr>
          <w:rFonts w:ascii="Times New Roman" w:hAnsi="Times New Roman"/>
          <w:color w:val="000000"/>
          <w:sz w:val="28"/>
          <w:lang w:val="ru-RU"/>
        </w:rPr>
        <w:t>ества, химические реакции (по числу и составу участвующих в реакции веществ, по тепловому эффекту);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</w:t>
      </w:r>
      <w:r w:rsidRPr="00FC77EF">
        <w:rPr>
          <w:rFonts w:ascii="Times New Roman" w:hAnsi="Times New Roman"/>
          <w:color w:val="000000"/>
          <w:sz w:val="28"/>
          <w:lang w:val="ru-RU"/>
        </w:rPr>
        <w:t>еских реакций;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</w:t>
      </w:r>
      <w:r w:rsidRPr="00FC77EF">
        <w:rPr>
          <w:rFonts w:ascii="Times New Roman" w:hAnsi="Times New Roman"/>
          <w:color w:val="000000"/>
          <w:sz w:val="28"/>
          <w:lang w:val="ru-RU"/>
        </w:rPr>
        <w:t>по формуле соединения, массовую долю вещества в растворе, проводить расчёты по уравнению химической реакции;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</w:t>
      </w:r>
      <w:r w:rsidRPr="00FC77EF">
        <w:rPr>
          <w:rFonts w:ascii="Times New Roman" w:hAnsi="Times New Roman"/>
          <w:color w:val="000000"/>
          <w:sz w:val="28"/>
          <w:lang w:val="ru-RU"/>
        </w:rPr>
        <w:t>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44FB7" w:rsidRPr="00FC77EF" w:rsidRDefault="00C25B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</w:t>
      </w:r>
      <w:r w:rsidRPr="00FC77EF">
        <w:rPr>
          <w:rFonts w:ascii="Times New Roman" w:hAnsi="Times New Roman"/>
          <w:color w:val="000000"/>
          <w:sz w:val="28"/>
          <w:lang w:val="ru-RU"/>
        </w:rPr>
        <w:t>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</w:t>
      </w:r>
      <w:r w:rsidRPr="00FC77EF">
        <w:rPr>
          <w:rFonts w:ascii="Times New Roman" w:hAnsi="Times New Roman"/>
          <w:color w:val="000000"/>
          <w:sz w:val="28"/>
          <w:lang w:val="ru-RU"/>
        </w:rPr>
        <w:t>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B44FB7" w:rsidRPr="00FC77EF" w:rsidRDefault="00C25BD2">
      <w:pPr>
        <w:spacing w:after="0" w:line="264" w:lineRule="auto"/>
        <w:ind w:firstLine="600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сформированность у обучающихся умений: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</w:t>
      </w:r>
      <w:r w:rsidRPr="00FC77EF">
        <w:rPr>
          <w:rFonts w:ascii="Times New Roman" w:hAnsi="Times New Roman"/>
          <w:color w:val="000000"/>
          <w:sz w:val="28"/>
          <w:lang w:val="ru-RU"/>
        </w:rPr>
        <w:t>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</w:t>
      </w:r>
      <w:r w:rsidRPr="00FC77EF">
        <w:rPr>
          <w:rFonts w:ascii="Times New Roman" w:hAnsi="Times New Roman"/>
          <w:color w:val="000000"/>
          <w:sz w:val="28"/>
          <w:lang w:val="ru-RU"/>
        </w:rPr>
        <w:t>ция ПДК вещества;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</w:t>
      </w:r>
      <w:r w:rsidRPr="00FC77EF">
        <w:rPr>
          <w:rFonts w:ascii="Times New Roman" w:hAnsi="Times New Roman"/>
          <w:color w:val="000000"/>
          <w:sz w:val="28"/>
          <w:lang w:val="ru-RU"/>
        </w:rPr>
        <w:t>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</w:t>
      </w:r>
      <w:r w:rsidRPr="00FC77EF">
        <w:rPr>
          <w:rFonts w:ascii="Times New Roman" w:hAnsi="Times New Roman"/>
          <w:color w:val="000000"/>
          <w:sz w:val="28"/>
          <w:lang w:val="ru-RU"/>
        </w:rPr>
        <w:t>й формуле, характер среды в водных растворах неорганических соединений, тип кристаллической решётки конкретного вещества;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</w:t>
      </w:r>
      <w:r w:rsidRPr="00FC77EF">
        <w:rPr>
          <w:rFonts w:ascii="Times New Roman" w:hAnsi="Times New Roman"/>
          <w:color w:val="000000"/>
          <w:sz w:val="28"/>
          <w:lang w:val="ru-RU"/>
        </w:rPr>
        <w:t>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</w:t>
      </w:r>
      <w:r w:rsidRPr="00FC77EF">
        <w:rPr>
          <w:rFonts w:ascii="Times New Roman" w:hAnsi="Times New Roman"/>
          <w:color w:val="000000"/>
          <w:sz w:val="28"/>
          <w:lang w:val="ru-RU"/>
        </w:rPr>
        <w:t>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атомов;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</w:t>
      </w:r>
      <w:r w:rsidRPr="00FC77EF">
        <w:rPr>
          <w:rFonts w:ascii="Times New Roman" w:hAnsi="Times New Roman"/>
          <w:color w:val="000000"/>
          <w:sz w:val="28"/>
          <w:lang w:val="ru-RU"/>
        </w:rPr>
        <w:t>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</w:t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уравнения реакций ионного </w:t>
      </w:r>
      <w:r w:rsidRPr="00FC77E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</w:t>
      </w:r>
      <w:r w:rsidRPr="00FC77EF">
        <w:rPr>
          <w:rFonts w:ascii="Times New Roman" w:hAnsi="Times New Roman"/>
          <w:color w:val="000000"/>
          <w:sz w:val="28"/>
          <w:lang w:val="ru-RU"/>
        </w:rPr>
        <w:t>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</w:t>
      </w:r>
      <w:r w:rsidRPr="00FC77EF">
        <w:rPr>
          <w:rFonts w:ascii="Times New Roman" w:hAnsi="Times New Roman"/>
          <w:color w:val="000000"/>
          <w:sz w:val="28"/>
          <w:lang w:val="ru-RU"/>
        </w:rPr>
        <w:t>ую долю вещества в растворе, проводить расчёты по уравнению химической реакции;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</w:t>
      </w:r>
      <w:r w:rsidRPr="00FC77EF">
        <w:rPr>
          <w:rFonts w:ascii="Times New Roman" w:hAnsi="Times New Roman"/>
          <w:color w:val="000000"/>
          <w:sz w:val="28"/>
          <w:lang w:val="ru-RU"/>
        </w:rPr>
        <w:t>имических опытов по получению и собиранию газообразных веществ (аммиака и углекислого газа);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</w:t>
      </w:r>
      <w:r w:rsidRPr="00FC77EF">
        <w:rPr>
          <w:rFonts w:ascii="Times New Roman" w:hAnsi="Times New Roman"/>
          <w:color w:val="000000"/>
          <w:sz w:val="28"/>
          <w:lang w:val="ru-RU"/>
        </w:rPr>
        <w:t>-, гидроксид-ионы, катионы аммония и ионы изученных металлов, присутствующие в водных растворах неорганических веществ;</w:t>
      </w:r>
    </w:p>
    <w:p w:rsidR="00B44FB7" w:rsidRPr="00FC77EF" w:rsidRDefault="00C25B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</w:t>
      </w:r>
      <w:r w:rsidRPr="00FC77EF">
        <w:rPr>
          <w:rFonts w:ascii="Times New Roman" w:hAnsi="Times New Roman"/>
          <w:color w:val="000000"/>
          <w:sz w:val="28"/>
          <w:lang w:val="ru-RU"/>
        </w:rPr>
        <w:t>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B44FB7" w:rsidRPr="00FC77EF" w:rsidRDefault="00B44FB7">
      <w:pPr>
        <w:rPr>
          <w:lang w:val="ru-RU"/>
        </w:rPr>
        <w:sectPr w:rsidR="00B44FB7" w:rsidRPr="00FC77EF">
          <w:pgSz w:w="11906" w:h="16383"/>
          <w:pgMar w:top="1134" w:right="850" w:bottom="1134" w:left="1701" w:header="720" w:footer="720" w:gutter="0"/>
          <w:cols w:space="720"/>
        </w:sectPr>
      </w:pPr>
    </w:p>
    <w:p w:rsidR="00B44FB7" w:rsidRDefault="00C25BD2">
      <w:pPr>
        <w:spacing w:after="0"/>
        <w:ind w:left="120"/>
      </w:pPr>
      <w:bookmarkStart w:id="12" w:name="block-31033140"/>
      <w:bookmarkEnd w:id="8"/>
      <w:r w:rsidRPr="00FC77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4FB7" w:rsidRDefault="00C25B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B44F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FB7" w:rsidRDefault="00B44FB7">
            <w:pPr>
              <w:spacing w:after="0"/>
              <w:ind w:left="135"/>
            </w:pPr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</w:tbl>
    <w:p w:rsidR="00B44FB7" w:rsidRDefault="00B44FB7">
      <w:pPr>
        <w:sectPr w:rsidR="00B44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FB7" w:rsidRDefault="00C25B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B44F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FB7" w:rsidRDefault="00B44FB7">
            <w:pPr>
              <w:spacing w:after="0"/>
              <w:ind w:left="135"/>
            </w:pPr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</w:tbl>
    <w:p w:rsidR="00B44FB7" w:rsidRDefault="00B44FB7">
      <w:pPr>
        <w:sectPr w:rsidR="00B44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FB7" w:rsidRDefault="00B44FB7">
      <w:pPr>
        <w:sectPr w:rsidR="00B44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FB7" w:rsidRDefault="00C25BD2">
      <w:pPr>
        <w:spacing w:after="0"/>
        <w:ind w:left="120"/>
      </w:pPr>
      <w:bookmarkStart w:id="13" w:name="block-310331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FB7" w:rsidRDefault="00C25B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44FB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FB7" w:rsidRDefault="00B44FB7">
            <w:pPr>
              <w:spacing w:after="0"/>
              <w:ind w:left="135"/>
            </w:pPr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</w:tbl>
    <w:p w:rsidR="00B44FB7" w:rsidRDefault="00B44FB7">
      <w:pPr>
        <w:sectPr w:rsidR="00B44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FB7" w:rsidRDefault="00C25B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44F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FB7" w:rsidRDefault="00B44FB7">
            <w:pPr>
              <w:spacing w:after="0"/>
              <w:ind w:left="135"/>
            </w:pPr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FB7" w:rsidRDefault="00B44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FB7" w:rsidRDefault="00B44FB7"/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</w:tr>
      <w:tr w:rsidR="00B44F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FB7" w:rsidRPr="00FC77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FB7" w:rsidRDefault="00B44F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7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Pr="00FC77EF" w:rsidRDefault="00C25BD2">
            <w:pPr>
              <w:spacing w:after="0"/>
              <w:ind w:left="135"/>
              <w:rPr>
                <w:lang w:val="ru-RU"/>
              </w:rPr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 w:rsidRPr="00FC7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FB7" w:rsidRDefault="00C25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FB7" w:rsidRDefault="00B44FB7"/>
        </w:tc>
      </w:tr>
    </w:tbl>
    <w:p w:rsidR="00B44FB7" w:rsidRDefault="00B44FB7">
      <w:pPr>
        <w:sectPr w:rsidR="00B44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FB7" w:rsidRDefault="00B44FB7">
      <w:pPr>
        <w:sectPr w:rsidR="00B44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FB7" w:rsidRDefault="00C25BD2">
      <w:pPr>
        <w:spacing w:after="0"/>
        <w:ind w:left="120"/>
      </w:pPr>
      <w:bookmarkStart w:id="14" w:name="block-310331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4FB7" w:rsidRDefault="00C25B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4FB7" w:rsidRPr="00FC77EF" w:rsidRDefault="00C25BD2">
      <w:pPr>
        <w:spacing w:after="0" w:line="480" w:lineRule="auto"/>
        <w:ind w:left="120"/>
        <w:rPr>
          <w:lang w:val="ru-RU"/>
        </w:rPr>
      </w:pPr>
      <w:r w:rsidRPr="00FC77EF">
        <w:rPr>
          <w:rFonts w:ascii="Times New Roman" w:hAnsi="Times New Roman"/>
          <w:color w:val="000000"/>
          <w:sz w:val="28"/>
          <w:lang w:val="ru-RU"/>
        </w:rPr>
        <w:t>• Химия, 7 класс/ Габриелян О.С., Остроумов И.Г., Сладков С.А., Акционерное общество «Издательство «Просвещение»</w:t>
      </w:r>
      <w:r w:rsidRPr="00FC77EF">
        <w:rPr>
          <w:sz w:val="28"/>
          <w:lang w:val="ru-RU"/>
        </w:rPr>
        <w:br/>
      </w:r>
      <w:r w:rsidRPr="00FC77EF">
        <w:rPr>
          <w:rFonts w:ascii="Times New Roman" w:hAnsi="Times New Roman"/>
          <w:color w:val="000000"/>
          <w:sz w:val="28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r w:rsidRPr="00FC77EF">
        <w:rPr>
          <w:sz w:val="28"/>
          <w:lang w:val="ru-RU"/>
        </w:rPr>
        <w:br/>
      </w:r>
      <w:bookmarkStart w:id="15" w:name="bd05d80c-fcad-45de-a028-b236b74fbaf0"/>
      <w:r w:rsidRPr="00FC77EF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B44FB7" w:rsidRPr="00FC77EF" w:rsidRDefault="00B44FB7">
      <w:pPr>
        <w:spacing w:after="0" w:line="480" w:lineRule="auto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C25BD2">
      <w:pPr>
        <w:spacing w:after="0" w:line="480" w:lineRule="auto"/>
        <w:ind w:left="120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</w:t>
      </w:r>
      <w:r w:rsidRPr="00FC77EF">
        <w:rPr>
          <w:rFonts w:ascii="Times New Roman" w:hAnsi="Times New Roman"/>
          <w:b/>
          <w:color w:val="000000"/>
          <w:sz w:val="28"/>
          <w:lang w:val="ru-RU"/>
        </w:rPr>
        <w:t xml:space="preserve"> УЧИТЕЛЯ</w:t>
      </w:r>
    </w:p>
    <w:p w:rsidR="00B44FB7" w:rsidRPr="00FC77EF" w:rsidRDefault="00B44FB7">
      <w:pPr>
        <w:spacing w:after="0" w:line="480" w:lineRule="auto"/>
        <w:ind w:left="120"/>
        <w:rPr>
          <w:lang w:val="ru-RU"/>
        </w:rPr>
      </w:pPr>
    </w:p>
    <w:p w:rsidR="00B44FB7" w:rsidRPr="00FC77EF" w:rsidRDefault="00B44FB7">
      <w:pPr>
        <w:spacing w:after="0"/>
        <w:ind w:left="120"/>
        <w:rPr>
          <w:lang w:val="ru-RU"/>
        </w:rPr>
      </w:pPr>
    </w:p>
    <w:p w:rsidR="00B44FB7" w:rsidRPr="00FC77EF" w:rsidRDefault="00C25BD2">
      <w:pPr>
        <w:spacing w:after="0" w:line="480" w:lineRule="auto"/>
        <w:ind w:left="120"/>
        <w:rPr>
          <w:lang w:val="ru-RU"/>
        </w:rPr>
      </w:pPr>
      <w:r w:rsidRPr="00FC77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4FB7" w:rsidRPr="00FC77EF" w:rsidRDefault="00B44FB7">
      <w:pPr>
        <w:spacing w:after="0" w:line="480" w:lineRule="auto"/>
        <w:ind w:left="120"/>
        <w:rPr>
          <w:lang w:val="ru-RU"/>
        </w:rPr>
      </w:pPr>
    </w:p>
    <w:p w:rsidR="00B44FB7" w:rsidRPr="00FC77EF" w:rsidRDefault="00B44FB7">
      <w:pPr>
        <w:rPr>
          <w:lang w:val="ru-RU"/>
        </w:rPr>
        <w:sectPr w:rsidR="00B44FB7" w:rsidRPr="00FC77E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25BD2" w:rsidRPr="00FC77EF" w:rsidRDefault="00C25BD2">
      <w:pPr>
        <w:rPr>
          <w:lang w:val="ru-RU"/>
        </w:rPr>
      </w:pPr>
    </w:p>
    <w:sectPr w:rsidR="00C25BD2" w:rsidRPr="00FC77EF" w:rsidSect="00B44F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D5E"/>
    <w:multiLevelType w:val="multilevel"/>
    <w:tmpl w:val="F814E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10371"/>
    <w:multiLevelType w:val="multilevel"/>
    <w:tmpl w:val="5686D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44FB7"/>
    <w:rsid w:val="00B44FB7"/>
    <w:rsid w:val="00C25BD2"/>
    <w:rsid w:val="00FC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4F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10455</Words>
  <Characters>59596</Characters>
  <Application>Microsoft Office Word</Application>
  <DocSecurity>0</DocSecurity>
  <Lines>496</Lines>
  <Paragraphs>139</Paragraphs>
  <ScaleCrop>false</ScaleCrop>
  <Company/>
  <LinksUpToDate>false</LinksUpToDate>
  <CharactersWithSpaces>69912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ЧООШ</cp:lastModifiedBy>
  <cp:revision>2</cp:revision>
  <cp:lastPrinted>2024-05-31T03:53:00Z</cp:lastPrinted>
  <dcterms:created xsi:type="dcterms:W3CDTF">2024-05-31T03:53:00Z</dcterms:created>
  <dcterms:modified xsi:type="dcterms:W3CDTF">2024-05-31T03:59:00Z</dcterms:modified>
</cp:coreProperties>
</file>